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8EEB" w14:textId="6ECEDF83" w:rsidR="00EB32D7" w:rsidRDefault="00EB32D7" w:rsidP="00EB32D7">
      <w:pPr>
        <w:pStyle w:val="Style"/>
        <w:ind w:right="-5477"/>
        <w:rPr>
          <w:sz w:val="19"/>
          <w:szCs w:val="19"/>
        </w:rPr>
      </w:pPr>
      <w:r w:rsidRPr="00C05EC5">
        <w:rPr>
          <w:sz w:val="19"/>
          <w:szCs w:val="19"/>
        </w:rPr>
        <w:t xml:space="preserve">STANDING RULES </w:t>
      </w:r>
      <w:r>
        <w:rPr>
          <w:sz w:val="19"/>
          <w:szCs w:val="19"/>
        </w:rPr>
        <w:t xml:space="preserve">&amp; </w:t>
      </w:r>
      <w:r w:rsidRPr="009D4EEE">
        <w:rPr>
          <w:sz w:val="19"/>
          <w:szCs w:val="19"/>
        </w:rPr>
        <w:t>HELPING HANDS DUES SCHOLARSHIP</w:t>
      </w:r>
      <w:bookmarkStart w:id="0" w:name="_GoBack"/>
      <w:bookmarkEnd w:id="0"/>
    </w:p>
    <w:p w14:paraId="48C59EA6" w14:textId="60642BC2" w:rsidR="00C05EC5" w:rsidRDefault="00C05EC5">
      <w:pPr>
        <w:pStyle w:val="Style"/>
        <w:rPr>
          <w:sz w:val="19"/>
          <w:szCs w:val="19"/>
        </w:rPr>
      </w:pPr>
    </w:p>
    <w:p w14:paraId="7DEF8910" w14:textId="696A37FA" w:rsidR="00C05EC5" w:rsidRDefault="00C05EC5" w:rsidP="00C05EC5">
      <w:pPr>
        <w:pStyle w:val="Style"/>
        <w:ind w:right="-5477"/>
        <w:rPr>
          <w:sz w:val="19"/>
          <w:szCs w:val="19"/>
        </w:rPr>
      </w:pPr>
    </w:p>
    <w:p w14:paraId="75D244C3" w14:textId="20C9CF28" w:rsidR="00C05EC5" w:rsidRDefault="00C05EC5" w:rsidP="00C05EC5">
      <w:pPr>
        <w:pStyle w:val="Style"/>
        <w:ind w:right="-5477"/>
        <w:rPr>
          <w:sz w:val="19"/>
          <w:szCs w:val="19"/>
        </w:rPr>
      </w:pPr>
      <w:r w:rsidRPr="00C05EC5">
        <w:rPr>
          <w:sz w:val="19"/>
          <w:szCs w:val="19"/>
        </w:rPr>
        <w:t xml:space="preserve">STANDING RULES </w:t>
      </w:r>
    </w:p>
    <w:p w14:paraId="791CF8A3" w14:textId="77777777" w:rsidR="00C05EC5" w:rsidRPr="00C05EC5" w:rsidRDefault="00C05EC5" w:rsidP="00C05EC5">
      <w:pPr>
        <w:pStyle w:val="Style"/>
        <w:ind w:right="-5477"/>
        <w:rPr>
          <w:sz w:val="19"/>
          <w:szCs w:val="19"/>
        </w:rPr>
      </w:pPr>
    </w:p>
    <w:p w14:paraId="0B692C4A" w14:textId="10FAEC96" w:rsidR="00C05EC5" w:rsidRDefault="00C05EC5" w:rsidP="00C05EC5">
      <w:pPr>
        <w:pStyle w:val="Style"/>
        <w:numPr>
          <w:ilvl w:val="0"/>
          <w:numId w:val="2"/>
        </w:numPr>
        <w:ind w:left="360" w:right="-5477"/>
        <w:rPr>
          <w:sz w:val="19"/>
          <w:szCs w:val="19"/>
        </w:rPr>
      </w:pPr>
      <w:r w:rsidRPr="00C05EC5">
        <w:rPr>
          <w:sz w:val="19"/>
          <w:szCs w:val="19"/>
        </w:rPr>
        <w:t>Guests who are eligible for membership in AAUW May attend three Branch meetings or three Interest Group meetings annually as visitors. They must pay</w:t>
      </w:r>
      <w:r>
        <w:rPr>
          <w:sz w:val="19"/>
          <w:szCs w:val="19"/>
        </w:rPr>
        <w:t xml:space="preserve"> m</w:t>
      </w:r>
      <w:r w:rsidRPr="00C05EC5">
        <w:rPr>
          <w:sz w:val="19"/>
          <w:szCs w:val="19"/>
        </w:rPr>
        <w:t>embership dues before attending a fourth meeting.</w:t>
      </w:r>
    </w:p>
    <w:p w14:paraId="7B8B0EF5" w14:textId="77777777" w:rsidR="00C05EC5" w:rsidRPr="00C05EC5" w:rsidRDefault="00C05EC5" w:rsidP="00C05EC5">
      <w:pPr>
        <w:pStyle w:val="Style"/>
        <w:ind w:right="-5477"/>
        <w:rPr>
          <w:sz w:val="19"/>
          <w:szCs w:val="19"/>
        </w:rPr>
      </w:pPr>
    </w:p>
    <w:p w14:paraId="0CC91FE9" w14:textId="3D8621BE" w:rsidR="00C05EC5" w:rsidRDefault="00C05EC5" w:rsidP="00C05EC5">
      <w:pPr>
        <w:pStyle w:val="Style"/>
        <w:numPr>
          <w:ilvl w:val="0"/>
          <w:numId w:val="2"/>
        </w:numPr>
        <w:ind w:left="360" w:right="-5477"/>
        <w:rPr>
          <w:sz w:val="19"/>
          <w:szCs w:val="19"/>
        </w:rPr>
      </w:pPr>
      <w:r w:rsidRPr="00C05EC5">
        <w:rPr>
          <w:sz w:val="19"/>
          <w:szCs w:val="19"/>
        </w:rPr>
        <w:t>Any officer or appointed Board member with a</w:t>
      </w:r>
      <w:r>
        <w:rPr>
          <w:sz w:val="19"/>
          <w:szCs w:val="19"/>
        </w:rPr>
        <w:t xml:space="preserve"> </w:t>
      </w:r>
      <w:r w:rsidRPr="00C05EC5">
        <w:rPr>
          <w:sz w:val="19"/>
          <w:szCs w:val="19"/>
        </w:rPr>
        <w:t>combination of three consecutive unexcused absences from a Board or Branch meeting will automatically forfeit the office or Board position. The President should be</w:t>
      </w:r>
      <w:r>
        <w:rPr>
          <w:sz w:val="19"/>
          <w:szCs w:val="19"/>
        </w:rPr>
        <w:t xml:space="preserve"> </w:t>
      </w:r>
      <w:r w:rsidRPr="00C05EC5">
        <w:rPr>
          <w:sz w:val="19"/>
          <w:szCs w:val="19"/>
        </w:rPr>
        <w:t xml:space="preserve">contacted to excuse an absence. </w:t>
      </w:r>
    </w:p>
    <w:p w14:paraId="2303685B" w14:textId="77777777" w:rsidR="00C05EC5" w:rsidRPr="00C05EC5" w:rsidRDefault="00C05EC5" w:rsidP="00C05EC5">
      <w:pPr>
        <w:pStyle w:val="Style"/>
        <w:ind w:right="-5477"/>
        <w:rPr>
          <w:sz w:val="19"/>
          <w:szCs w:val="19"/>
        </w:rPr>
      </w:pPr>
    </w:p>
    <w:p w14:paraId="2E1358CE" w14:textId="2845446C" w:rsidR="00C05EC5" w:rsidRDefault="00C05EC5" w:rsidP="00C05EC5">
      <w:pPr>
        <w:pStyle w:val="Style"/>
        <w:numPr>
          <w:ilvl w:val="0"/>
          <w:numId w:val="2"/>
        </w:numPr>
        <w:ind w:left="360" w:right="-5477"/>
        <w:rPr>
          <w:sz w:val="19"/>
          <w:szCs w:val="19"/>
        </w:rPr>
      </w:pPr>
      <w:r w:rsidRPr="00C05EC5">
        <w:rPr>
          <w:sz w:val="19"/>
          <w:szCs w:val="19"/>
        </w:rPr>
        <w:t>One member of the nominating committee from the</w:t>
      </w:r>
      <w:r>
        <w:rPr>
          <w:sz w:val="19"/>
          <w:szCs w:val="19"/>
        </w:rPr>
        <w:t xml:space="preserve"> </w:t>
      </w:r>
      <w:r w:rsidRPr="00C05EC5">
        <w:rPr>
          <w:sz w:val="19"/>
          <w:szCs w:val="19"/>
        </w:rPr>
        <w:t xml:space="preserve">previous year will carry over as a member of the nominating </w:t>
      </w:r>
      <w:r>
        <w:rPr>
          <w:sz w:val="19"/>
          <w:szCs w:val="19"/>
        </w:rPr>
        <w:t>c</w:t>
      </w:r>
      <w:r w:rsidRPr="00C05EC5">
        <w:rPr>
          <w:sz w:val="19"/>
          <w:szCs w:val="19"/>
        </w:rPr>
        <w:t xml:space="preserve">ommittee for the following year. </w:t>
      </w:r>
    </w:p>
    <w:p w14:paraId="031C15A2" w14:textId="77777777" w:rsidR="00C05EC5" w:rsidRPr="00C05EC5" w:rsidRDefault="00C05EC5" w:rsidP="00C05EC5">
      <w:pPr>
        <w:pStyle w:val="Style"/>
        <w:ind w:right="-5477"/>
        <w:rPr>
          <w:sz w:val="19"/>
          <w:szCs w:val="19"/>
        </w:rPr>
      </w:pPr>
    </w:p>
    <w:p w14:paraId="3C4A9C1A" w14:textId="76FC40F0" w:rsidR="00C05EC5" w:rsidRDefault="00C05EC5" w:rsidP="00C05EC5">
      <w:pPr>
        <w:pStyle w:val="Style"/>
        <w:numPr>
          <w:ilvl w:val="0"/>
          <w:numId w:val="2"/>
        </w:numPr>
        <w:ind w:left="360" w:right="-5477"/>
        <w:rPr>
          <w:sz w:val="19"/>
          <w:szCs w:val="19"/>
        </w:rPr>
      </w:pPr>
      <w:r w:rsidRPr="00C05EC5">
        <w:rPr>
          <w:sz w:val="19"/>
          <w:szCs w:val="19"/>
        </w:rPr>
        <w:t>Procedures for adding or amending the policy</w:t>
      </w:r>
      <w:r>
        <w:rPr>
          <w:sz w:val="19"/>
          <w:szCs w:val="19"/>
        </w:rPr>
        <w:t xml:space="preserve"> </w:t>
      </w:r>
      <w:r w:rsidRPr="00C05EC5">
        <w:rPr>
          <w:sz w:val="19"/>
          <w:szCs w:val="19"/>
        </w:rPr>
        <w:t>statements will be by a simple majority vote of those</w:t>
      </w:r>
      <w:r>
        <w:rPr>
          <w:sz w:val="19"/>
          <w:szCs w:val="19"/>
        </w:rPr>
        <w:t xml:space="preserve"> </w:t>
      </w:r>
      <w:r w:rsidRPr="00C05EC5">
        <w:rPr>
          <w:sz w:val="19"/>
          <w:szCs w:val="19"/>
        </w:rPr>
        <w:t xml:space="preserve">present and voting at any regular meeting of the Branch. The proposal will be published in the newsletter coming out prior to the meeting. </w:t>
      </w:r>
    </w:p>
    <w:p w14:paraId="58149576" w14:textId="77777777" w:rsidR="00C05EC5" w:rsidRPr="00C05EC5" w:rsidRDefault="00C05EC5" w:rsidP="00C05EC5">
      <w:pPr>
        <w:pStyle w:val="Style"/>
        <w:ind w:right="-5477"/>
        <w:rPr>
          <w:sz w:val="19"/>
          <w:szCs w:val="19"/>
        </w:rPr>
      </w:pPr>
    </w:p>
    <w:p w14:paraId="6765D566" w14:textId="6060C5C9" w:rsidR="00C05EC5" w:rsidRDefault="00C05EC5" w:rsidP="00C05EC5">
      <w:pPr>
        <w:pStyle w:val="Style"/>
        <w:numPr>
          <w:ilvl w:val="0"/>
          <w:numId w:val="2"/>
        </w:numPr>
        <w:ind w:left="360" w:right="-5477"/>
        <w:rPr>
          <w:sz w:val="19"/>
          <w:szCs w:val="19"/>
        </w:rPr>
      </w:pPr>
      <w:r w:rsidRPr="00C05EC5">
        <w:rPr>
          <w:sz w:val="19"/>
          <w:szCs w:val="19"/>
        </w:rPr>
        <w:t xml:space="preserve">Annual dues are </w:t>
      </w:r>
      <w:r>
        <w:rPr>
          <w:sz w:val="19"/>
          <w:szCs w:val="19"/>
        </w:rPr>
        <w:t>$95</w:t>
      </w:r>
      <w:r w:rsidRPr="00C05EC5">
        <w:rPr>
          <w:sz w:val="19"/>
          <w:szCs w:val="19"/>
        </w:rPr>
        <w:t xml:space="preserve"> and are distributed as follows:</w:t>
      </w:r>
      <w:r>
        <w:rPr>
          <w:sz w:val="19"/>
          <w:szCs w:val="19"/>
        </w:rPr>
        <w:t xml:space="preserve"> $5</w:t>
      </w:r>
      <w:r w:rsidRPr="00C05EC5">
        <w:rPr>
          <w:sz w:val="19"/>
          <w:szCs w:val="19"/>
        </w:rPr>
        <w:t>9 Association</w:t>
      </w:r>
      <w:r>
        <w:rPr>
          <w:sz w:val="19"/>
          <w:szCs w:val="19"/>
        </w:rPr>
        <w:t xml:space="preserve"> ($56 is tax deductible)</w:t>
      </w:r>
      <w:r w:rsidRPr="00C05EC5">
        <w:rPr>
          <w:sz w:val="19"/>
          <w:szCs w:val="19"/>
        </w:rPr>
        <w:t>, $16 State</w:t>
      </w:r>
      <w:r>
        <w:rPr>
          <w:sz w:val="19"/>
          <w:szCs w:val="19"/>
        </w:rPr>
        <w:t xml:space="preserve">, </w:t>
      </w:r>
      <w:r w:rsidRPr="00C05EC5">
        <w:rPr>
          <w:sz w:val="19"/>
          <w:szCs w:val="19"/>
        </w:rPr>
        <w:t>$20 Branch</w:t>
      </w:r>
      <w:r>
        <w:rPr>
          <w:sz w:val="19"/>
          <w:szCs w:val="19"/>
        </w:rPr>
        <w:t>.</w:t>
      </w:r>
    </w:p>
    <w:p w14:paraId="48D632E6" w14:textId="2C363F8D" w:rsidR="00C05EC5" w:rsidRPr="00C05EC5" w:rsidRDefault="00C05EC5" w:rsidP="00C05EC5">
      <w:pPr>
        <w:pStyle w:val="Style"/>
        <w:ind w:left="-360" w:right="-5477" w:firstLine="90"/>
        <w:rPr>
          <w:sz w:val="19"/>
          <w:szCs w:val="19"/>
        </w:rPr>
      </w:pPr>
    </w:p>
    <w:p w14:paraId="2AF253C1" w14:textId="0F6329A8" w:rsidR="00C05EC5" w:rsidRDefault="00C05EC5" w:rsidP="00C05EC5">
      <w:pPr>
        <w:pStyle w:val="Style"/>
        <w:numPr>
          <w:ilvl w:val="0"/>
          <w:numId w:val="2"/>
        </w:numPr>
        <w:ind w:left="360" w:right="-5477"/>
        <w:rPr>
          <w:sz w:val="19"/>
          <w:szCs w:val="19"/>
        </w:rPr>
      </w:pPr>
      <w:r w:rsidRPr="00C05EC5">
        <w:rPr>
          <w:sz w:val="19"/>
          <w:szCs w:val="19"/>
        </w:rPr>
        <w:t>BOARD MEETINGS are held as needed. Everyone is welcome.</w:t>
      </w:r>
    </w:p>
    <w:p w14:paraId="78DB370A" w14:textId="77777777" w:rsidR="009D4EEE" w:rsidRDefault="009D4EEE" w:rsidP="009D4EEE">
      <w:pPr>
        <w:pStyle w:val="ListParagraph"/>
        <w:rPr>
          <w:sz w:val="19"/>
          <w:szCs w:val="19"/>
        </w:rPr>
      </w:pPr>
    </w:p>
    <w:p w14:paraId="6A41C97A" w14:textId="0CDB8627" w:rsidR="009D4EEE" w:rsidRDefault="009D4EEE" w:rsidP="009D4EEE">
      <w:pPr>
        <w:pStyle w:val="Style"/>
        <w:ind w:right="-5477"/>
        <w:rPr>
          <w:sz w:val="19"/>
          <w:szCs w:val="19"/>
        </w:rPr>
      </w:pPr>
    </w:p>
    <w:p w14:paraId="5CB64209" w14:textId="57103221" w:rsidR="009D4EEE" w:rsidRDefault="009D4EEE" w:rsidP="009D4EEE">
      <w:pPr>
        <w:pStyle w:val="Style"/>
        <w:ind w:right="-5477"/>
        <w:rPr>
          <w:sz w:val="19"/>
          <w:szCs w:val="19"/>
        </w:rPr>
      </w:pPr>
    </w:p>
    <w:p w14:paraId="79C76AF5" w14:textId="60144808" w:rsidR="009D4EEE" w:rsidRDefault="009D4EEE" w:rsidP="009D4EEE">
      <w:pPr>
        <w:pStyle w:val="Style"/>
        <w:ind w:right="-5477"/>
        <w:rPr>
          <w:sz w:val="19"/>
          <w:szCs w:val="19"/>
        </w:rPr>
      </w:pPr>
      <w:bookmarkStart w:id="1" w:name="_Hlk524702387"/>
      <w:r w:rsidRPr="009D4EEE">
        <w:rPr>
          <w:sz w:val="19"/>
          <w:szCs w:val="19"/>
        </w:rPr>
        <w:t>HELPING HANDS DUES SCHOLARSHIP</w:t>
      </w:r>
      <w:bookmarkEnd w:id="1"/>
      <w:r w:rsidRPr="009D4EEE">
        <w:rPr>
          <w:sz w:val="19"/>
          <w:szCs w:val="19"/>
        </w:rPr>
        <w:t xml:space="preserve"> </w:t>
      </w:r>
    </w:p>
    <w:p w14:paraId="051C5186" w14:textId="77777777" w:rsidR="00B85C41" w:rsidRPr="009D4EEE" w:rsidRDefault="00B85C41" w:rsidP="009D4EEE">
      <w:pPr>
        <w:pStyle w:val="Style"/>
        <w:ind w:right="-5477"/>
        <w:rPr>
          <w:sz w:val="19"/>
          <w:szCs w:val="19"/>
        </w:rPr>
      </w:pPr>
    </w:p>
    <w:p w14:paraId="2B0ACFDB" w14:textId="731DF8C8" w:rsidR="00B85C41" w:rsidRDefault="009D4EEE" w:rsidP="009D4EEE">
      <w:pPr>
        <w:pStyle w:val="Style"/>
        <w:ind w:right="-5477"/>
        <w:rPr>
          <w:sz w:val="19"/>
          <w:szCs w:val="19"/>
        </w:rPr>
      </w:pPr>
      <w:r w:rsidRPr="009D4EEE">
        <w:rPr>
          <w:sz w:val="19"/>
          <w:szCs w:val="19"/>
        </w:rPr>
        <w:t xml:space="preserve">Recognizing that illness, a death in the family, divorce, </w:t>
      </w:r>
      <w:r w:rsidR="00B85C41">
        <w:rPr>
          <w:sz w:val="19"/>
          <w:szCs w:val="19"/>
        </w:rPr>
        <w:t>return</w:t>
      </w:r>
      <w:r w:rsidRPr="009D4EEE">
        <w:rPr>
          <w:sz w:val="19"/>
          <w:szCs w:val="19"/>
        </w:rPr>
        <w:t xml:space="preserve"> to school, job </w:t>
      </w:r>
      <w:r w:rsidR="00B85C41" w:rsidRPr="009D4EEE">
        <w:rPr>
          <w:sz w:val="19"/>
          <w:szCs w:val="19"/>
        </w:rPr>
        <w:t>change,</w:t>
      </w:r>
      <w:r w:rsidRPr="009D4EEE">
        <w:rPr>
          <w:sz w:val="19"/>
          <w:szCs w:val="19"/>
        </w:rPr>
        <w:t xml:space="preserve"> or other financial set-backs may make it difficult for </w:t>
      </w:r>
      <w:r w:rsidR="00B85C41">
        <w:rPr>
          <w:sz w:val="19"/>
          <w:szCs w:val="19"/>
        </w:rPr>
        <w:t xml:space="preserve">an </w:t>
      </w:r>
      <w:r w:rsidRPr="009D4EEE">
        <w:rPr>
          <w:sz w:val="19"/>
          <w:szCs w:val="19"/>
        </w:rPr>
        <w:t>AAUW Tigard Area Branch member to pay membership dues, the Helping Hands Dues Scholarship has been established.</w:t>
      </w:r>
    </w:p>
    <w:p w14:paraId="725F3C20" w14:textId="2A702366" w:rsidR="009D4EEE" w:rsidRPr="009D4EEE" w:rsidRDefault="009D4EEE" w:rsidP="009D4EEE">
      <w:pPr>
        <w:pStyle w:val="Style"/>
        <w:ind w:right="-5477"/>
        <w:rPr>
          <w:sz w:val="19"/>
          <w:szCs w:val="19"/>
        </w:rPr>
      </w:pPr>
      <w:r w:rsidRPr="009D4EEE">
        <w:rPr>
          <w:sz w:val="19"/>
          <w:szCs w:val="19"/>
        </w:rPr>
        <w:t xml:space="preserve"> </w:t>
      </w:r>
    </w:p>
    <w:p w14:paraId="4A929308" w14:textId="58D4C931" w:rsidR="009D4EEE" w:rsidRDefault="009D4EEE" w:rsidP="009D4EEE">
      <w:pPr>
        <w:pStyle w:val="Style"/>
        <w:ind w:right="-5477"/>
        <w:rPr>
          <w:sz w:val="19"/>
          <w:szCs w:val="19"/>
        </w:rPr>
      </w:pPr>
      <w:r w:rsidRPr="009D4EEE">
        <w:rPr>
          <w:sz w:val="19"/>
          <w:szCs w:val="19"/>
        </w:rPr>
        <w:t xml:space="preserve">Current active members with membership up for renewal and past active members whose dues have lapsed no more than one year are eligible for the Scholarship. An active member is defined as one who has attended at least six branch meetings in their previous membership year. When extenuating circumstances have prevented member from attending meetings, the Membership Vice- President and the Treasurer will review the applicant's eligibility. Persons who have not previously belonged to AAUW can become eligible for a Helping Hands Dues Scholarship by attending three branch meetings (the maximum allowed by the Standing Rules) in either the previous or current membership year and by being referred to the Membership Vice President or Treasurer by a current active member. </w:t>
      </w:r>
    </w:p>
    <w:p w14:paraId="76374553" w14:textId="77777777" w:rsidR="00B85C41" w:rsidRPr="009D4EEE" w:rsidRDefault="00B85C41" w:rsidP="009D4EEE">
      <w:pPr>
        <w:pStyle w:val="Style"/>
        <w:ind w:right="-5477"/>
        <w:rPr>
          <w:sz w:val="19"/>
          <w:szCs w:val="19"/>
        </w:rPr>
      </w:pPr>
    </w:p>
    <w:p w14:paraId="741F7A09" w14:textId="416B69E7" w:rsidR="009D4EEE" w:rsidRDefault="009D4EEE" w:rsidP="009D4EEE">
      <w:pPr>
        <w:pStyle w:val="Style"/>
        <w:ind w:right="-5477"/>
        <w:rPr>
          <w:sz w:val="19"/>
          <w:szCs w:val="19"/>
        </w:rPr>
      </w:pPr>
      <w:r w:rsidRPr="009D4EEE">
        <w:rPr>
          <w:sz w:val="19"/>
          <w:szCs w:val="19"/>
        </w:rPr>
        <w:t xml:space="preserve">The scholarship covers completely National and State dues. The branch dues will be waived. The dues assistance is for one year. Continued assistance beyond one year will be considered if the member's circumstances have not changed and there are no new applicants for the funds. The Membership Vice-President and the Treasurer will make the decision. </w:t>
      </w:r>
    </w:p>
    <w:p w14:paraId="50CA9A5C" w14:textId="77777777" w:rsidR="00B85C41" w:rsidRPr="009D4EEE" w:rsidRDefault="00B85C41" w:rsidP="009D4EEE">
      <w:pPr>
        <w:pStyle w:val="Style"/>
        <w:ind w:right="-5477"/>
        <w:rPr>
          <w:sz w:val="19"/>
          <w:szCs w:val="19"/>
        </w:rPr>
      </w:pPr>
    </w:p>
    <w:p w14:paraId="7699AD31" w14:textId="0790944A" w:rsidR="009D4EEE" w:rsidRDefault="009D4EEE" w:rsidP="009D4EEE">
      <w:pPr>
        <w:pStyle w:val="Style"/>
        <w:ind w:right="-5477"/>
        <w:rPr>
          <w:sz w:val="19"/>
          <w:szCs w:val="19"/>
        </w:rPr>
      </w:pPr>
      <w:r w:rsidRPr="009D4EEE">
        <w:rPr>
          <w:sz w:val="19"/>
          <w:szCs w:val="19"/>
        </w:rPr>
        <w:t xml:space="preserve">The availability of the scholarship funds will be advertised in the branch's newsletter. Such funds are currently available. The person needing assistance will notify the Membership Vice President. The Membership Vice-President and the Treasurer will interview the applicant with the information kept confidential. </w:t>
      </w:r>
    </w:p>
    <w:p w14:paraId="50959EB1" w14:textId="77777777" w:rsidR="00B85C41" w:rsidRPr="009D4EEE" w:rsidRDefault="00B85C41" w:rsidP="009D4EEE">
      <w:pPr>
        <w:pStyle w:val="Style"/>
        <w:ind w:right="-5477"/>
        <w:rPr>
          <w:sz w:val="19"/>
          <w:szCs w:val="19"/>
        </w:rPr>
      </w:pPr>
    </w:p>
    <w:p w14:paraId="235FF42E" w14:textId="00962FCF" w:rsidR="009D4EEE" w:rsidRDefault="009D4EEE" w:rsidP="009D4EEE">
      <w:pPr>
        <w:pStyle w:val="Style"/>
        <w:ind w:right="-5477"/>
        <w:rPr>
          <w:sz w:val="19"/>
          <w:szCs w:val="19"/>
        </w:rPr>
      </w:pPr>
      <w:r w:rsidRPr="009D4EEE">
        <w:rPr>
          <w:sz w:val="19"/>
          <w:szCs w:val="19"/>
        </w:rPr>
        <w:t>Monies for the Helping Hands Dues scholarship will be solicited at membership renewal time via the membership renewal form.</w:t>
      </w:r>
    </w:p>
    <w:sectPr w:rsidR="009D4EEE">
      <w:type w:val="continuous"/>
      <w:pgSz w:w="12241" w:h="15842"/>
      <w:pgMar w:top="849" w:right="6539" w:bottom="360"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B38"/>
    <w:multiLevelType w:val="hybridMultilevel"/>
    <w:tmpl w:val="9B4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6F0E"/>
    <w:multiLevelType w:val="hybridMultilevel"/>
    <w:tmpl w:val="76761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xNjc3tTQ0NjA3MjVS0lEKTi0uzszPAykwrAUArVmGHCwAAAA="/>
  </w:docVars>
  <w:rsids>
    <w:rsidRoot w:val="006049A4"/>
    <w:rsid w:val="006049A4"/>
    <w:rsid w:val="009D4EEE"/>
    <w:rsid w:val="00B85C41"/>
    <w:rsid w:val="00C05EC5"/>
    <w:rsid w:val="00EB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A2AC3"/>
  <w14:defaultImageDpi w14:val="0"/>
  <w15:docId w15:val="{B0523F17-9C30-44B8-8EBB-D8B34B1F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9D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Ross</dc:creator>
  <cp:keywords/>
  <dc:description/>
  <cp:lastModifiedBy>Randa Blanding</cp:lastModifiedBy>
  <cp:revision>2</cp:revision>
  <dcterms:created xsi:type="dcterms:W3CDTF">2018-09-14T22:32:00Z</dcterms:created>
  <dcterms:modified xsi:type="dcterms:W3CDTF">2018-09-14T22:32:00Z</dcterms:modified>
</cp:coreProperties>
</file>